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85" w:rsidRDefault="00591485" w:rsidP="00591485">
      <w:pPr>
        <w:pStyle w:val="a3"/>
      </w:pPr>
      <w:bookmarkStart w:id="0" w:name="_GoBack"/>
      <w:r>
        <w:t>Защитим ребенка от насилия</w:t>
      </w:r>
    </w:p>
    <w:bookmarkEnd w:id="0"/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ОБ ЭТОМ НУЖНО ЗНАТЬ КАЖДОМУ</w:t>
      </w:r>
    </w:p>
    <w:p w:rsidR="00591485" w:rsidRDefault="00591485" w:rsidP="00591485">
      <w:pPr>
        <w:pStyle w:val="a3"/>
      </w:pPr>
      <w:r>
        <w:t>40% детей испытывают насилие в семье, 38% - в школе. Насилие и жестокость по отношению к детям стали проблемой нашего общества. Любой вид жестокого обращения с детьми ведёт к разным разнообразным последствиям, но их объединяет одно - ущерб здоровью ребёнка или опасность для его жизни.</w:t>
      </w: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  <w:r>
        <w:t>Жестокое обращение с детьми включает в себя любую форму плохого обращения, допускаемого родителями, опекунами, педагогами, воспитателями и представителями органов правопорядка по отношению к ребёнку.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Жестокое обращение с детьми формирует людей малообразованных, не умеющих трудиться, создавать семью, быть хорошими родителями, ведёт к воспроизводству насилия и жестокости в обществе.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НАСИЛИЕ имеет четыре основные формы: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1.      Физическое        - преднамеренное нанесение физических повреждений, а также вовлечение ребёнка в употребление наркотиков, алкоголя, отравляющих веществ, вызывающих одурманивание.</w:t>
      </w:r>
    </w:p>
    <w:p w:rsidR="00591485" w:rsidRDefault="00591485" w:rsidP="00591485">
      <w:pPr>
        <w:pStyle w:val="a3"/>
      </w:pPr>
      <w:r>
        <w:t xml:space="preserve">Последствия: боязнь физического контакта </w:t>
      </w:r>
      <w:proofErr w:type="gramStart"/>
      <w:r>
        <w:t>со</w:t>
      </w:r>
      <w:proofErr w:type="gramEnd"/>
      <w:r>
        <w:t xml:space="preserve"> взрослыми, стремление скрыть причину травм, плаксивость, одиночество, отсутствие друзей, негативизм, агрессивность, жестокое обращение с животными, суицидальные попытки.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2.      Психологическое       - нехватка внимания и любви, угрозы и насмешки, а также предъявление ребёнку требований, не соответствующих его возрастным возможностям. Последствия: задержки физического и умственного развития, беспокойство, тревожность, нарушение сна, агрессивность, склонность к уединению, неумение общаться, плохая успеваемость, нервные тики и различные соматические заболевания.</w:t>
      </w:r>
    </w:p>
    <w:p w:rsidR="00591485" w:rsidRDefault="00591485" w:rsidP="00591485">
      <w:pPr>
        <w:pStyle w:val="a3"/>
      </w:pPr>
      <w:r>
        <w:t xml:space="preserve">3.      Сексуальное      - вовлечение ребёнка с его согласия и без такового в сексуальные действия, а также в проституцию и </w:t>
      </w:r>
      <w:proofErr w:type="spellStart"/>
      <w:r>
        <w:t>порнобизнес</w:t>
      </w:r>
      <w:proofErr w:type="spellEnd"/>
      <w:r>
        <w:t>.</w:t>
      </w:r>
    </w:p>
    <w:p w:rsidR="00591485" w:rsidRDefault="00591485" w:rsidP="00591485">
      <w:pPr>
        <w:pStyle w:val="a3"/>
      </w:pPr>
      <w:r>
        <w:t>Последствия: ночные кошмары и страхи, стремление полностью всё тело, депрессия, низкая самооценка, проституция и беспорядочные половые связи.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4.      Пренебрежение  интересами и нуждами ребёнка -</w:t>
      </w:r>
    </w:p>
    <w:p w:rsidR="00591485" w:rsidRDefault="00591485" w:rsidP="00591485">
      <w:pPr>
        <w:pStyle w:val="a3"/>
      </w:pPr>
      <w:r>
        <w:t>отсутствие элементарной заботы о ребёнке и должного обеспечения его в питании, одежде, жилье, образовании, медицинской помощи.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Последствия: утомленный вид, санитарно-гигиеническая запущенность, отставание в физическом развитии, задержка речевого и моторного развития, чрезмерное требование ласки и внимания, низкая самооценка и успеваемость, частые заболевания, а также агрессивность, кражи, антиобщественное поведение.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УБЕРЕЧЬ ДЕТЕЙ ОТ НАСИЛИЯ И ЖЕСТОКОСТИ - НЕОТЪЕМЛЕМАЯ ОБЯЗАННОСТЬ ВСЕХ ВЗРОСЛЫХ, А В ОСОБЕННОСТИ - РОДИТЕЛЕЙ.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Рекомендации родителям: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&gt;                   Доверяйте ребёнку - это позволит ему стать откровенным.</w:t>
      </w:r>
    </w:p>
    <w:p w:rsidR="00591485" w:rsidRDefault="00591485" w:rsidP="00591485">
      <w:pPr>
        <w:pStyle w:val="a3"/>
      </w:pPr>
      <w:r>
        <w:t>&gt;                    Стремитесь к активным контактам с окружением ребёнка.</w:t>
      </w:r>
    </w:p>
    <w:p w:rsidR="00591485" w:rsidRDefault="00591485" w:rsidP="00591485">
      <w:pPr>
        <w:pStyle w:val="a3"/>
      </w:pPr>
      <w:r>
        <w:t>&gt;                    Больше говорите со своим ребёнком о школе. Расспрашивайте его, если он рассказывает о случаях насилия или приходит домой с повреждениями. Выясняйте в школе, как там реагируют на проявления насилия среди учеников.</w:t>
      </w:r>
    </w:p>
    <w:p w:rsidR="00591485" w:rsidRDefault="00591485" w:rsidP="00591485">
      <w:pPr>
        <w:pStyle w:val="a3"/>
      </w:pPr>
      <w:r>
        <w:t>&gt;                    Говорите со своим ребёнком об опасности насилия и последствиях для жертвы.</w:t>
      </w:r>
    </w:p>
    <w:p w:rsidR="00591485" w:rsidRDefault="00591485" w:rsidP="00591485">
      <w:pPr>
        <w:pStyle w:val="a3"/>
      </w:pPr>
      <w:r>
        <w:t>&gt;                    Говорите со своим ребёнком о телепередачах и видеофильмах, которые он смотрит.</w:t>
      </w:r>
    </w:p>
    <w:p w:rsidR="00591485" w:rsidRDefault="00591485" w:rsidP="00591485">
      <w:pPr>
        <w:pStyle w:val="a3"/>
      </w:pPr>
      <w:r>
        <w:t>&gt;                    Обращайте внимание на то, с кем ваш ребёнок проводит свободное время.</w:t>
      </w:r>
    </w:p>
    <w:p w:rsidR="00591485" w:rsidRDefault="00591485" w:rsidP="00591485">
      <w:pPr>
        <w:pStyle w:val="a3"/>
      </w:pPr>
      <w:r>
        <w:t>&gt;                    Своевременно научите своего ребёнка обращаться с деньгами.</w:t>
      </w: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Не лишайте детей радости общения с вами!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Не лишайте этой радости себя! Не «теряйте» детей, когда они маленькие, потому что вновь обрести их, когда они повзрослеют, очень нелегко, а порой просто не возможно, поверьте.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Уважаемые родители!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Если у Вас нет взаимопонимания с детьми, если Вы не знаете, как поступить в сложившейся ситуации - мы ждём Вас по адресу: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г. Мозырь, ул. </w:t>
      </w:r>
      <w:proofErr w:type="gramStart"/>
      <w:r>
        <w:t>Комсомольская</w:t>
      </w:r>
      <w:proofErr w:type="gramEnd"/>
      <w:r>
        <w:t>, 1 (2 этаж),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отделение социальной адаптации и реабилитации.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Контактный телефон: 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>32 44 00.</w:t>
      </w:r>
    </w:p>
    <w:p w:rsidR="00591485" w:rsidRDefault="00591485" w:rsidP="00591485">
      <w:pPr>
        <w:pStyle w:val="a3"/>
      </w:pPr>
    </w:p>
    <w:p w:rsidR="00591485" w:rsidRDefault="00591485" w:rsidP="00591485">
      <w:pPr>
        <w:pStyle w:val="a3"/>
      </w:pPr>
      <w:r>
        <w:t xml:space="preserve"> </w:t>
      </w:r>
    </w:p>
    <w:p w:rsidR="00591485" w:rsidRDefault="00591485" w:rsidP="00591485">
      <w:pPr>
        <w:pStyle w:val="a3"/>
      </w:pPr>
    </w:p>
    <w:p w:rsidR="0065554F" w:rsidRDefault="00591485" w:rsidP="00591485">
      <w:pPr>
        <w:pStyle w:val="a3"/>
      </w:pPr>
      <w:r>
        <w:t>Опытные специалисты работают для Вас - независимо от Вашего возраста, социального положения, вероисповедания</w:t>
      </w:r>
    </w:p>
    <w:sectPr w:rsidR="0065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85"/>
    <w:rsid w:val="00591485"/>
    <w:rsid w:val="006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2015-02-09T11:43:00Z</dcterms:created>
  <dcterms:modified xsi:type="dcterms:W3CDTF">2015-02-09T11:43:00Z</dcterms:modified>
</cp:coreProperties>
</file>